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8A" w:rsidRPr="00757EAD" w:rsidRDefault="003B178A" w:rsidP="003B178A">
      <w:pPr>
        <w:spacing w:afterLines="50" w:after="180" w:line="400" w:lineRule="exact"/>
        <w:rPr>
          <w:rFonts w:ascii="標楷體" w:eastAsia="標楷體" w:hAnsi="標楷體" w:cs="新細明體"/>
          <w:b/>
          <w:color w:val="FD5D51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color w:val="FD5649"/>
          <w:kern w:val="0"/>
          <w:sz w:val="36"/>
          <w:szCs w:val="36"/>
        </w:rPr>
        <w:t>【</w:t>
      </w:r>
      <w:r w:rsidRPr="00757EAD">
        <w:rPr>
          <w:rFonts w:ascii="標楷體" w:eastAsia="標楷體" w:hAnsi="標楷體" w:cs="新細明體" w:hint="eastAsia"/>
          <w:b/>
          <w:color w:val="FD5649"/>
          <w:kern w:val="0"/>
          <w:sz w:val="36"/>
          <w:szCs w:val="36"/>
        </w:rPr>
        <w:t>教務處提醒</w:t>
      </w:r>
      <w:r>
        <w:rPr>
          <w:rFonts w:ascii="標楷體" w:eastAsia="標楷體" w:hAnsi="標楷體" w:cs="新細明體" w:hint="eastAsia"/>
          <w:b/>
          <w:color w:val="FD5649"/>
          <w:kern w:val="0"/>
          <w:sz w:val="36"/>
          <w:szCs w:val="36"/>
        </w:rPr>
        <w:t>】</w:t>
      </w:r>
    </w:p>
    <w:p w:rsidR="003B178A" w:rsidRPr="008D49B7" w:rsidRDefault="003B178A" w:rsidP="003B178A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D49B7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凡登記選課繳費者，除因選課繳費人數不符規定而停開之科目得申請退費外，其餘科目均不得退費。</w:t>
      </w:r>
    </w:p>
    <w:p w:rsidR="003B178A" w:rsidRPr="008D49B7" w:rsidRDefault="003B178A" w:rsidP="005C6F97">
      <w:pPr>
        <w:pStyle w:val="a3"/>
        <w:numPr>
          <w:ilvl w:val="0"/>
          <w:numId w:val="1"/>
        </w:numPr>
        <w:spacing w:afterLines="50" w:after="180" w:line="400" w:lineRule="exact"/>
        <w:ind w:leftChars="0" w:left="328" w:hangingChars="149" w:hanging="328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各暑期班開課後，學生得在上課時數達三分之一前辦理退選，但不得退費。</w:t>
      </w:r>
    </w:p>
    <w:p w:rsidR="00D43E4F" w:rsidRPr="00757EAD" w:rsidRDefault="00CE33D6" w:rsidP="00D43E4F">
      <w:pPr>
        <w:rPr>
          <w:rFonts w:ascii="標楷體" w:eastAsia="標楷體" w:hAnsi="標楷體" w:cs="Arial"/>
          <w:b/>
          <w:bCs/>
          <w:color w:val="FD5649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FD5649"/>
          <w:kern w:val="0"/>
          <w:sz w:val="36"/>
          <w:szCs w:val="36"/>
        </w:rPr>
        <w:t>【</w:t>
      </w:r>
      <w:r w:rsidR="00D43E4F" w:rsidRPr="00757EAD">
        <w:rPr>
          <w:rFonts w:ascii="標楷體" w:eastAsia="標楷體" w:hAnsi="標楷體" w:cs="Arial" w:hint="eastAsia"/>
          <w:b/>
          <w:bCs/>
          <w:color w:val="FD5649"/>
          <w:kern w:val="0"/>
          <w:sz w:val="36"/>
          <w:szCs w:val="36"/>
        </w:rPr>
        <w:t>暑期修課</w:t>
      </w:r>
      <w:r w:rsidR="00D43E4F" w:rsidRPr="00CE33D6">
        <w:rPr>
          <w:rFonts w:ascii="Hobo Std" w:eastAsia="Adobe 繁黑體 Std B" w:hAnsi="Hobo Std" w:cs="Arial"/>
          <w:b/>
          <w:bCs/>
          <w:color w:val="FD5649"/>
          <w:kern w:val="0"/>
          <w:sz w:val="36"/>
          <w:szCs w:val="36"/>
        </w:rPr>
        <w:t xml:space="preserve">Q </w:t>
      </w:r>
      <w:r w:rsidRPr="00381935">
        <w:rPr>
          <w:rFonts w:ascii="Arial" w:eastAsia="標楷體" w:hAnsi="Arial" w:cs="Arial"/>
          <w:b/>
          <w:bCs/>
          <w:color w:val="FD5649"/>
          <w:kern w:val="0"/>
          <w:sz w:val="36"/>
          <w:szCs w:val="36"/>
        </w:rPr>
        <w:t>&amp;</w:t>
      </w:r>
      <w:r w:rsidR="00887C27">
        <w:rPr>
          <w:rFonts w:ascii="Arial" w:eastAsia="標楷體" w:hAnsi="Arial" w:cs="Arial" w:hint="eastAsia"/>
          <w:b/>
          <w:bCs/>
          <w:color w:val="FD5649"/>
          <w:kern w:val="0"/>
          <w:sz w:val="36"/>
          <w:szCs w:val="36"/>
        </w:rPr>
        <w:t xml:space="preserve"> </w:t>
      </w:r>
      <w:r w:rsidR="00D43E4F" w:rsidRPr="00CE33D6">
        <w:rPr>
          <w:rFonts w:ascii="Hobo Std" w:eastAsia="Adobe 繁黑體 Std B" w:hAnsi="Hobo Std" w:cs="Arial"/>
          <w:b/>
          <w:bCs/>
          <w:color w:val="FD5649"/>
          <w:kern w:val="0"/>
          <w:sz w:val="36"/>
          <w:szCs w:val="36"/>
        </w:rPr>
        <w:t>A</w:t>
      </w:r>
      <w:r>
        <w:rPr>
          <w:rFonts w:ascii="標楷體" w:eastAsia="標楷體" w:hAnsi="標楷體" w:cs="Arial"/>
          <w:b/>
          <w:bCs/>
          <w:color w:val="FD5649"/>
          <w:kern w:val="0"/>
          <w:sz w:val="36"/>
          <w:szCs w:val="36"/>
        </w:rPr>
        <w:t>】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CE33D6">
        <w:rPr>
          <w:rFonts w:ascii="Adobe 繁黑體 Std B" w:eastAsia="Adobe 繁黑體 Std B" w:hAnsi="Adobe 繁黑體 Std B" w:cs="新細明體" w:hint="eastAsia"/>
          <w:color w:val="000000"/>
          <w:kern w:val="0"/>
          <w:sz w:val="22"/>
        </w:rPr>
        <w:t>Q1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：暑修可選多少科目及學分？</w:t>
      </w:r>
      <w:r w:rsidRPr="000F1939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CE33D6">
        <w:rPr>
          <w:rFonts w:ascii="Adobe 繁黑體 Std B" w:eastAsia="Adobe 繁黑體 Std B" w:hAnsi="Adobe 繁黑體 Std B" w:cs="新細明體" w:hint="eastAsia"/>
          <w:color w:val="000000"/>
          <w:kern w:val="0"/>
          <w:sz w:val="22"/>
        </w:rPr>
        <w:t>A1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：學生暑修選課以不超過三科目，最多不得超過九學分為原則</w:t>
      </w:r>
      <w:r w:rsidRPr="000F1939">
        <w:rPr>
          <w:rFonts w:ascii="微軟正黑體" w:eastAsia="微軟正黑體" w:hAnsi="微軟正黑體" w:cs="Verdana"/>
          <w:color w:val="000000"/>
          <w:kern w:val="0"/>
          <w:sz w:val="22"/>
        </w:rPr>
        <w:t>(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含校際選課</w:t>
      </w:r>
      <w:r w:rsidRPr="000F1939">
        <w:rPr>
          <w:rFonts w:ascii="微軟正黑體" w:eastAsia="微軟正黑體" w:hAnsi="微軟正黑體" w:cs="Verdana"/>
          <w:color w:val="000000"/>
          <w:kern w:val="0"/>
          <w:sz w:val="22"/>
        </w:rPr>
        <w:t>)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。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Q2：台藝大學生是否可透過校際選課的方法，參加其他學校暑修課程？</w:t>
      </w:r>
      <w:r w:rsidRPr="000F1939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</w:p>
    <w:p w:rsidR="00664657" w:rsidRDefault="00D43E4F" w:rsidP="000F1939">
      <w:pPr>
        <w:spacing w:line="400" w:lineRule="exact"/>
        <w:ind w:left="425" w:hangingChars="193" w:hanging="425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A2：可以透過本校校際選課方式至他校暑修，但需依本校校際選課辦法規定，為本校暑修未</w:t>
      </w:r>
      <w:r w:rsidR="00664657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</w:t>
      </w:r>
    </w:p>
    <w:p w:rsidR="00D43E4F" w:rsidRPr="000F1939" w:rsidRDefault="00664657" w:rsidP="000F1939">
      <w:pPr>
        <w:spacing w:line="400" w:lineRule="exact"/>
        <w:ind w:left="425" w:hangingChars="193" w:hanging="425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   </w:t>
      </w:r>
      <w:r w:rsidR="00D43E4F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開設之科目方可至校外暑修。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Q3：至校外暑修之學分及科目，是否會被承認？</w:t>
      </w:r>
      <w:r w:rsidRPr="000F1939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A3：若是透過本校校際選課方式至他校暑修者，可被承認。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Q4：有關暑修成績計算方式？</w:t>
      </w:r>
      <w:r w:rsidRPr="000F1939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A4：暑修成績不論及格或不及格是按老師送交之分數登錄並未折扣。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Q5：對於暑修開課人數不足之科目如何處理</w:t>
      </w:r>
      <w:r w:rsidR="004039E5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及收費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？</w:t>
      </w:r>
      <w:r w:rsidRPr="000F1939">
        <w:rPr>
          <w:rFonts w:ascii="微軟正黑體" w:eastAsia="微軟正黑體" w:hAnsi="微軟正黑體" w:cs="新細明體"/>
          <w:color w:val="000000"/>
          <w:kern w:val="0"/>
          <w:sz w:val="22"/>
        </w:rPr>
        <w:t xml:space="preserve"> </w:t>
      </w:r>
    </w:p>
    <w:p w:rsidR="00D43E4F" w:rsidRPr="000F1939" w:rsidRDefault="00D43E4F" w:rsidP="000F1939">
      <w:pPr>
        <w:spacing w:line="400" w:lineRule="exact"/>
        <w:ind w:left="440" w:hangingChars="200" w:hanging="440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A5：凡人數不足十二人而必須開班者，經專案簽准，開班授課費用(</w:t>
      </w:r>
      <w:r w:rsidR="00C319D6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以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副教授以上夜間鐘點費標準計算)應由學生分擔。</w:t>
      </w:r>
    </w:p>
    <w:p w:rsidR="00D43E4F" w:rsidRPr="000F1939" w:rsidRDefault="00D43E4F" w:rsidP="000F1939">
      <w:pPr>
        <w:spacing w:line="400" w:lineRule="exact"/>
        <w:ind w:leftChars="184" w:left="1322" w:hangingChars="400" w:hanging="880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【例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1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】一門</w:t>
      </w:r>
      <w:r w:rsidR="005225F9">
        <w:rPr>
          <w:rFonts w:ascii="微軟正黑體" w:eastAsia="微軟正黑體" w:hAnsi="微軟正黑體" w:cs="Verdana" w:hint="eastAsia"/>
          <w:color w:val="000000"/>
          <w:kern w:val="0"/>
          <w:sz w:val="22"/>
        </w:rPr>
        <w:t>2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學分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2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小時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課程，由教授級教師授課（以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教授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夜間鐘點費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標準計算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），若只有</w:t>
      </w:r>
      <w:r w:rsidRPr="000F1939">
        <w:rPr>
          <w:rFonts w:ascii="微軟正黑體" w:eastAsia="微軟正黑體" w:hAnsi="微軟正黑體" w:cs="Verdana"/>
          <w:color w:val="000000"/>
          <w:kern w:val="0"/>
          <w:sz w:val="22"/>
        </w:rPr>
        <w:t>5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人開課，則每人平均須負擔費用為：</w:t>
      </w:r>
    </w:p>
    <w:p w:rsidR="00D43E4F" w:rsidRPr="000F1939" w:rsidRDefault="00D43E4F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       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  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(</w:t>
      </w:r>
      <w:r w:rsidR="007F6BD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965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元/</w:t>
      </w:r>
      <w:r w:rsidR="00C66E90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小時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＊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2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小時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＊18週)</w:t>
      </w:r>
      <w:r w:rsidR="000F1939" w:rsidRPr="000F1939">
        <w:rPr>
          <w:rFonts w:ascii="微軟正黑體" w:eastAsia="微軟正黑體" w:hAnsi="微軟正黑體" w:cs="Verdana"/>
          <w:color w:val="000000"/>
          <w:kern w:val="0"/>
          <w:sz w:val="22"/>
        </w:rPr>
        <w:t xml:space="preserve"> ÷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5人＝</w:t>
      </w:r>
      <w:r w:rsidR="007F6BD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6</w:t>
      </w:r>
      <w:r w:rsidR="002E5A5E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,</w:t>
      </w:r>
      <w:r w:rsidR="007F6BD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948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</w:t>
      </w:r>
    </w:p>
    <w:p w:rsidR="000F1939" w:rsidRPr="000F1939" w:rsidRDefault="000F1939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   【例2】如上例，由助理教授級教師授課(以副教授夜間鐘點費標準計算)</w:t>
      </w:r>
    </w:p>
    <w:p w:rsidR="000F1939" w:rsidRDefault="007F6BDA" w:rsidP="000F1939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           (825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元/</w:t>
      </w:r>
      <w:r w:rsidR="00C66E90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小時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＊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2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小時＊18週)</w:t>
      </w:r>
      <w:r w:rsidR="000F1939" w:rsidRPr="000F1939">
        <w:rPr>
          <w:rFonts w:ascii="微軟正黑體" w:eastAsia="微軟正黑體" w:hAnsi="微軟正黑體" w:cs="Verdana"/>
          <w:color w:val="000000"/>
          <w:kern w:val="0"/>
          <w:sz w:val="22"/>
        </w:rPr>
        <w:t xml:space="preserve"> ÷</w:t>
      </w:r>
      <w:r w:rsidR="000F193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5人＝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5</w:t>
      </w:r>
      <w:r w:rsidR="002E5A5E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,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940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</w:t>
      </w:r>
    </w:p>
    <w:p w:rsidR="00C66E90" w:rsidRDefault="00C66E90" w:rsidP="00C66E9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   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【例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3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】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個別課：主修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課，由教授級教師授課</w:t>
      </w:r>
      <w:r w:rsidR="005225F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（以教授夜間鐘點費標準計算）</w:t>
      </w:r>
    </w:p>
    <w:p w:rsidR="00C66E90" w:rsidRDefault="00C66E90" w:rsidP="005225F9">
      <w:pPr>
        <w:spacing w:line="400" w:lineRule="exact"/>
        <w:ind w:firstLineChars="1000" w:firstLine="2200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(</w:t>
      </w:r>
      <w:r w:rsidR="007F6BD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965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元/小時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＊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1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小時＊18週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)</w:t>
      </w:r>
      <w:r w:rsidRPr="00C66E90">
        <w:rPr>
          <w:rFonts w:ascii="新細明體" w:eastAsia="新細明體" w:hAnsi="Verdana" w:cs="新細明體" w:hint="eastAsia"/>
          <w:color w:val="000000"/>
          <w:kern w:val="0"/>
          <w:sz w:val="22"/>
        </w:rPr>
        <w:t xml:space="preserve"> </w:t>
      </w:r>
      <w:r w:rsidRPr="00D43E4F">
        <w:rPr>
          <w:rFonts w:ascii="新細明體" w:eastAsia="新細明體" w:hAnsi="Verdana" w:cs="新細明體" w:hint="eastAsia"/>
          <w:color w:val="000000"/>
          <w:kern w:val="0"/>
          <w:sz w:val="22"/>
        </w:rPr>
        <w:t>＋</w:t>
      </w:r>
      <w:r w:rsidRPr="00D43E4F">
        <w:rPr>
          <w:rFonts w:ascii="Verdana" w:eastAsia="新細明體" w:hAnsi="Verdana" w:cs="Verdana"/>
          <w:color w:val="000000"/>
          <w:kern w:val="0"/>
          <w:sz w:val="22"/>
        </w:rPr>
        <w:t>1040</w:t>
      </w:r>
      <w:r w:rsidRPr="00D43E4F">
        <w:rPr>
          <w:rFonts w:ascii="新細明體" w:eastAsia="新細明體" w:hAnsi="Verdana" w:cs="新細明體" w:hint="eastAsia"/>
          <w:color w:val="000000"/>
          <w:kern w:val="0"/>
          <w:sz w:val="22"/>
        </w:rPr>
        <w:t>（</w:t>
      </w:r>
      <w:r w:rsidRPr="00D43E4F">
        <w:rPr>
          <w:rFonts w:ascii="Verdana" w:eastAsia="新細明體" w:hAnsi="Verdana" w:cs="Verdana"/>
          <w:color w:val="000000"/>
          <w:kern w:val="0"/>
          <w:sz w:val="22"/>
        </w:rPr>
        <w:t>1</w:t>
      </w:r>
      <w:r w:rsidRPr="00D43E4F">
        <w:rPr>
          <w:rFonts w:ascii="新細明體" w:eastAsia="新細明體" w:hAnsi="Verdana" w:cs="新細明體" w:hint="eastAsia"/>
          <w:color w:val="000000"/>
          <w:kern w:val="0"/>
          <w:sz w:val="22"/>
        </w:rPr>
        <w:t>學分）</w:t>
      </w:r>
      <w:r w:rsidR="005225F9" w:rsidRP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＝</w:t>
      </w:r>
      <w:r w:rsidR="007F6BD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18</w:t>
      </w:r>
      <w:r w:rsidR="002E5A5E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,</w:t>
      </w:r>
      <w:r w:rsidR="007F6BDA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410</w:t>
      </w:r>
      <w:r w:rsidRP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 xml:space="preserve"> 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</w:t>
      </w:r>
    </w:p>
    <w:p w:rsidR="005225F9" w:rsidRDefault="005225F9" w:rsidP="005225F9">
      <w:pPr>
        <w:spacing w:line="400" w:lineRule="exact"/>
        <w:ind w:firstLineChars="1000" w:firstLine="2200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副修課，由講師級教師授課</w:t>
      </w:r>
      <w:r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(以副教授夜間鐘點費標準計算)</w:t>
      </w:r>
    </w:p>
    <w:p w:rsidR="005225F9" w:rsidRDefault="007F6BDA" w:rsidP="005225F9">
      <w:pPr>
        <w:spacing w:line="400" w:lineRule="exact"/>
        <w:ind w:firstLineChars="1000" w:firstLine="2200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(825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元/小時</w:t>
      </w:r>
      <w:r w:rsidR="005225F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＊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0.5</w:t>
      </w:r>
      <w:r w:rsidR="005225F9" w:rsidRPr="000F193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小時＊18週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)</w:t>
      </w:r>
      <w:r w:rsidR="005225F9" w:rsidRPr="00C66E90">
        <w:rPr>
          <w:rFonts w:ascii="新細明體" w:eastAsia="新細明體" w:hAnsi="Verdana" w:cs="新細明體" w:hint="eastAsia"/>
          <w:color w:val="000000"/>
          <w:kern w:val="0"/>
          <w:sz w:val="22"/>
        </w:rPr>
        <w:t xml:space="preserve"> </w:t>
      </w:r>
      <w:r w:rsidR="005225F9" w:rsidRPr="00D43E4F">
        <w:rPr>
          <w:rFonts w:ascii="新細明體" w:eastAsia="新細明體" w:hAnsi="Verdana" w:cs="新細明體" w:hint="eastAsia"/>
          <w:color w:val="000000"/>
          <w:kern w:val="0"/>
          <w:sz w:val="22"/>
        </w:rPr>
        <w:t>＋</w:t>
      </w:r>
      <w:r w:rsidR="005225F9">
        <w:rPr>
          <w:rFonts w:ascii="Verdana" w:eastAsia="新細明體" w:hAnsi="Verdana" w:cs="Verdana" w:hint="eastAsia"/>
          <w:color w:val="000000"/>
          <w:kern w:val="0"/>
          <w:sz w:val="22"/>
        </w:rPr>
        <w:t>520</w:t>
      </w:r>
      <w:r w:rsidR="005225F9" w:rsidRPr="00D43E4F">
        <w:rPr>
          <w:rFonts w:ascii="新細明體" w:eastAsia="新細明體" w:hAnsi="Verdana" w:cs="新細明體" w:hint="eastAsia"/>
          <w:color w:val="000000"/>
          <w:kern w:val="0"/>
          <w:sz w:val="22"/>
        </w:rPr>
        <w:t>（</w:t>
      </w:r>
      <w:r w:rsidR="005225F9">
        <w:rPr>
          <w:rFonts w:ascii="Verdana" w:eastAsia="新細明體" w:hAnsi="Verdana" w:cs="Verdana" w:hint="eastAsia"/>
          <w:color w:val="000000"/>
          <w:kern w:val="0"/>
          <w:sz w:val="22"/>
        </w:rPr>
        <w:t>0.5</w:t>
      </w:r>
      <w:r w:rsidR="005225F9" w:rsidRPr="00D43E4F">
        <w:rPr>
          <w:rFonts w:ascii="新細明體" w:eastAsia="新細明體" w:hAnsi="Verdana" w:cs="新細明體" w:hint="eastAsia"/>
          <w:color w:val="000000"/>
          <w:kern w:val="0"/>
          <w:sz w:val="22"/>
        </w:rPr>
        <w:t>學分）</w:t>
      </w:r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＝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7</w:t>
      </w:r>
      <w:r w:rsidR="002E5A5E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,</w:t>
      </w:r>
      <w:r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945</w:t>
      </w:r>
      <w:bookmarkStart w:id="0" w:name="_GoBack"/>
      <w:bookmarkEnd w:id="0"/>
      <w:r w:rsidR="005225F9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t>元</w:t>
      </w:r>
    </w:p>
    <w:p w:rsidR="00CA623D" w:rsidRDefault="00CA623D" w:rsidP="00CA623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sectPr w:rsidR="00CA623D" w:rsidSect="002E5A5E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A0" w:rsidRDefault="00A746A0" w:rsidP="003B178A">
      <w:r>
        <w:separator/>
      </w:r>
    </w:p>
  </w:endnote>
  <w:endnote w:type="continuationSeparator" w:id="0">
    <w:p w:rsidR="00A746A0" w:rsidRDefault="00A746A0" w:rsidP="003B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A0" w:rsidRDefault="00A746A0" w:rsidP="003B178A">
      <w:r>
        <w:separator/>
      </w:r>
    </w:p>
  </w:footnote>
  <w:footnote w:type="continuationSeparator" w:id="0">
    <w:p w:rsidR="00A746A0" w:rsidRDefault="00A746A0" w:rsidP="003B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8725A"/>
    <w:multiLevelType w:val="hybridMultilevel"/>
    <w:tmpl w:val="6FFA2BC0"/>
    <w:lvl w:ilvl="0" w:tplc="82B4D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4F"/>
    <w:rsid w:val="000F1939"/>
    <w:rsid w:val="001B6B3E"/>
    <w:rsid w:val="002E5A5E"/>
    <w:rsid w:val="00381935"/>
    <w:rsid w:val="003B178A"/>
    <w:rsid w:val="004039E5"/>
    <w:rsid w:val="005225F9"/>
    <w:rsid w:val="00581E1F"/>
    <w:rsid w:val="005C6F97"/>
    <w:rsid w:val="005D547B"/>
    <w:rsid w:val="00664657"/>
    <w:rsid w:val="0068089C"/>
    <w:rsid w:val="00757EAD"/>
    <w:rsid w:val="00760B66"/>
    <w:rsid w:val="007F6BDA"/>
    <w:rsid w:val="00887C27"/>
    <w:rsid w:val="008D49B7"/>
    <w:rsid w:val="00A746A0"/>
    <w:rsid w:val="00B917EB"/>
    <w:rsid w:val="00BF081C"/>
    <w:rsid w:val="00C319D6"/>
    <w:rsid w:val="00C66E90"/>
    <w:rsid w:val="00CA623D"/>
    <w:rsid w:val="00CE33D6"/>
    <w:rsid w:val="00D43E4F"/>
    <w:rsid w:val="00E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5292D-FD29-4891-859F-7F5F20B3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1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7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7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T0372</dc:creator>
  <cp:lastModifiedBy>陳褘穎</cp:lastModifiedBy>
  <cp:revision>19</cp:revision>
  <cp:lastPrinted>2012-06-14T02:50:00Z</cp:lastPrinted>
  <dcterms:created xsi:type="dcterms:W3CDTF">2012-06-14T01:16:00Z</dcterms:created>
  <dcterms:modified xsi:type="dcterms:W3CDTF">2015-05-12T02:31:00Z</dcterms:modified>
</cp:coreProperties>
</file>